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58F" w:rsidRPr="00D70674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30B9C43A" wp14:editId="61A9B072">
            <wp:simplePos x="0" y="0"/>
            <wp:positionH relativeFrom="column">
              <wp:posOffset>1588135</wp:posOffset>
            </wp:positionH>
            <wp:positionV relativeFrom="paragraph">
              <wp:posOffset>-191770</wp:posOffset>
            </wp:positionV>
            <wp:extent cx="386080" cy="457200"/>
            <wp:effectExtent l="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58F" w:rsidRPr="00D70674">
        <w:rPr>
          <w:rFonts w:ascii="Arial" w:hAnsi="Arial" w:cs="Arial"/>
          <w:sz w:val="16"/>
          <w:szCs w:val="16"/>
        </w:rPr>
        <w:t>DEPARTAMENTO DE EDUCAÇÃO</w:t>
      </w:r>
    </w:p>
    <w:p w:rsidR="006A658F" w:rsidRPr="00D70674" w:rsidRDefault="006A658F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6A658F" w:rsidRPr="00D70674" w:rsidRDefault="006A658F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6A658F" w:rsidRPr="00D70674" w:rsidRDefault="006A658F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6A658F" w:rsidRPr="00D70674" w:rsidRDefault="006A658F" w:rsidP="006A658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6A658F" w:rsidRPr="00D70674" w:rsidRDefault="006A658F" w:rsidP="006A658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6A658F" w:rsidRPr="00D70674" w:rsidRDefault="006A658F" w:rsidP="006A658F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3°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6A658F" w:rsidRPr="00D70674" w:rsidRDefault="006A658F" w:rsidP="006A658F">
      <w:pPr>
        <w:jc w:val="center"/>
        <w:rPr>
          <w:rFonts w:ascii="Arial" w:hAnsi="Arial" w:cs="Arial"/>
          <w:b/>
        </w:rPr>
      </w:pPr>
    </w:p>
    <w:p w:rsidR="006A658F" w:rsidRPr="00D70674" w:rsidRDefault="006A658F" w:rsidP="006A658F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</w:t>
      </w:r>
      <w:r>
        <w:rPr>
          <w:rFonts w:ascii="Arial" w:hAnsi="Arial" w:cs="Arial"/>
          <w:b/>
        </w:rPr>
        <w:t xml:space="preserve"> História</w:t>
      </w:r>
      <w:r w:rsidRPr="00D70674">
        <w:rPr>
          <w:rFonts w:ascii="Arial" w:hAnsi="Arial" w:cs="Arial"/>
          <w:b/>
        </w:rPr>
        <w:t xml:space="preserve">  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6A658F" w:rsidRPr="00D70674" w:rsidRDefault="006A658F" w:rsidP="006A65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Elisângela/ Mariângela</w:t>
      </w:r>
    </w:p>
    <w:p w:rsidR="006A658F" w:rsidRPr="00D70674" w:rsidRDefault="006A658F" w:rsidP="006A658F">
      <w:pPr>
        <w:rPr>
          <w:rFonts w:ascii="Arial" w:hAnsi="Arial" w:cs="Arial"/>
          <w:bCs/>
        </w:rPr>
      </w:pPr>
    </w:p>
    <w:tbl>
      <w:tblPr>
        <w:tblW w:w="28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3961"/>
        <w:gridCol w:w="3932"/>
        <w:gridCol w:w="4383"/>
        <w:gridCol w:w="4827"/>
        <w:gridCol w:w="4827"/>
        <w:gridCol w:w="4827"/>
      </w:tblGrid>
      <w:tr w:rsidR="006A658F" w:rsidRPr="00F004C9" w:rsidTr="006A658F">
        <w:trPr>
          <w:gridAfter w:val="3"/>
          <w:wAfter w:w="14481" w:type="dxa"/>
          <w:trHeight w:val="519"/>
        </w:trPr>
        <w:tc>
          <w:tcPr>
            <w:tcW w:w="14220" w:type="dxa"/>
            <w:gridSpan w:val="4"/>
            <w:shd w:val="clear" w:color="auto" w:fill="auto"/>
          </w:tcPr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 – B - C</w:t>
            </w:r>
          </w:p>
        </w:tc>
      </w:tr>
      <w:tr w:rsidR="006A658F" w:rsidRPr="00F004C9" w:rsidTr="006A658F">
        <w:trPr>
          <w:gridAfter w:val="3"/>
          <w:wAfter w:w="14481" w:type="dxa"/>
          <w:trHeight w:val="636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3961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3932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58F" w:rsidRPr="00F004C9" w:rsidTr="006A658F">
        <w:trPr>
          <w:gridAfter w:val="3"/>
          <w:wAfter w:w="14481" w:type="dxa"/>
          <w:trHeight w:val="582"/>
        </w:trPr>
        <w:tc>
          <w:tcPr>
            <w:tcW w:w="1944" w:type="dxa"/>
            <w:vMerge w:val="restart"/>
            <w:shd w:val="clear" w:color="auto" w:fill="auto"/>
          </w:tcPr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organização do poder e as dinâmicas do mundo colonial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Americano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Lógicas comerciais e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Mercantis da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modernidade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6A658F" w:rsidRDefault="006A658F" w:rsidP="006A658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1" w:type="dxa"/>
            <w:vMerge w:val="restart"/>
            <w:shd w:val="clear" w:color="auto" w:fill="auto"/>
          </w:tcPr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lastRenderedPageBreak/>
              <w:t>Primeiros tempos da colonização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 xml:space="preserve"> Portugueses na América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 xml:space="preserve">Terra </w:t>
            </w:r>
            <w:proofErr w:type="spellStart"/>
            <w:r w:rsidRPr="00AB376B">
              <w:rPr>
                <w:rFonts w:ascii="Arial" w:hAnsi="Arial" w:cs="Arial"/>
                <w:sz w:val="23"/>
                <w:szCs w:val="23"/>
              </w:rPr>
              <w:t>Brasilis</w:t>
            </w:r>
            <w:proofErr w:type="spellEnd"/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choque cultural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Capitanias Hereditárias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catequização dos nativos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Primeiros alojamentos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produção do açúcar e os holandeses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importância do açúcar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sociedade do engenho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senhor do engenho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Os holandeses na colônia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expulsão dos holandeses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Guerra dos mascates</w:t>
            </w:r>
          </w:p>
          <w:p w:rsidR="006A658F" w:rsidRDefault="006A658F" w:rsidP="006A658F">
            <w:pPr>
              <w:rPr>
                <w:rFonts w:ascii="Arial" w:hAnsi="Arial" w:cs="Arial"/>
              </w:rPr>
            </w:pPr>
          </w:p>
          <w:p w:rsidR="006A658F" w:rsidRDefault="006A658F" w:rsidP="006A658F">
            <w:pPr>
              <w:rPr>
                <w:rFonts w:ascii="Arial" w:hAnsi="Arial" w:cs="Arial"/>
              </w:rPr>
            </w:pP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32" w:type="dxa"/>
            <w:vMerge w:val="restart"/>
            <w:shd w:val="clear" w:color="auto" w:fill="auto"/>
          </w:tcPr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(EF07HI10</w:t>
            </w:r>
            <w:proofErr w:type="gramStart"/>
            <w:r>
              <w:rPr>
                <w:sz w:val="23"/>
                <w:szCs w:val="23"/>
              </w:rPr>
              <w:t>) Analisar</w:t>
            </w:r>
            <w:proofErr w:type="gramEnd"/>
            <w:r>
              <w:rPr>
                <w:sz w:val="23"/>
                <w:szCs w:val="23"/>
              </w:rPr>
              <w:t xml:space="preserve">, com base em documentos históricos, diferentes interpretações sobre as dinâmicas das sociedades americanas no período colonial, comparando informações, argumentos e pontos de vista explicitados nos diferentes tipos de fonte.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(EF07HI11</w:t>
            </w:r>
            <w:proofErr w:type="gramStart"/>
            <w:r>
              <w:rPr>
                <w:sz w:val="23"/>
                <w:szCs w:val="23"/>
              </w:rPr>
              <w:t>) Analisar</w:t>
            </w:r>
            <w:proofErr w:type="gramEnd"/>
            <w:r>
              <w:rPr>
                <w:sz w:val="23"/>
                <w:szCs w:val="23"/>
              </w:rPr>
              <w:t xml:space="preserve"> a formação histórico-geográfica do território da América portuguesa por meio de mapas histórico.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(EF07HI18*</w:t>
            </w:r>
            <w:proofErr w:type="gramStart"/>
            <w:r>
              <w:rPr>
                <w:sz w:val="23"/>
                <w:szCs w:val="23"/>
              </w:rPr>
              <w:t>) Comparar</w:t>
            </w:r>
            <w:proofErr w:type="gramEnd"/>
            <w:r>
              <w:rPr>
                <w:sz w:val="23"/>
                <w:szCs w:val="23"/>
              </w:rPr>
              <w:t xml:space="preserve"> a dinâmica econômica nas colônias portuguesa e espanhola na América.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(EF07HI12</w:t>
            </w:r>
            <w:proofErr w:type="gramStart"/>
            <w:r>
              <w:rPr>
                <w:sz w:val="23"/>
                <w:szCs w:val="23"/>
              </w:rPr>
              <w:t>) Identificar</w:t>
            </w:r>
            <w:proofErr w:type="gramEnd"/>
            <w:r>
              <w:rPr>
                <w:sz w:val="23"/>
                <w:szCs w:val="23"/>
              </w:rPr>
              <w:t xml:space="preserve"> a distribuição territorial da população brasileira em diferentes épocas, considerando a diversidade étnico-racial, étnico-</w:t>
            </w:r>
            <w:r>
              <w:rPr>
                <w:sz w:val="23"/>
                <w:szCs w:val="23"/>
              </w:rPr>
              <w:lastRenderedPageBreak/>
              <w:t xml:space="preserve">cultural (indígena, africana, europeia e asiática) e os interesses políticos e econômicos.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(EF07HI13) Caracterizar a ação dos europeus e suas lógicas mercantis visando ao domínio no mundo atlântico.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(EF07HI14) Descrever as dinâmicas comerciais das sociedades americanas e africanas e analisar suas interações com outras sociedades do Ocidente e do Oriente. </w:t>
            </w: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940457" w:rsidRDefault="006A658F" w:rsidP="00BE163C">
            <w:pPr>
              <w:rPr>
                <w:rFonts w:ascii="Arial" w:hAnsi="Arial" w:cs="Arial"/>
                <w:b/>
              </w:rPr>
            </w:pPr>
          </w:p>
        </w:tc>
        <w:tc>
          <w:tcPr>
            <w:tcW w:w="4383" w:type="dxa"/>
            <w:tcBorders>
              <w:bottom w:val="nil"/>
            </w:tcBorders>
            <w:shd w:val="clear" w:color="auto" w:fill="auto"/>
          </w:tcPr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58F" w:rsidRPr="00F004C9" w:rsidTr="00AB376B">
        <w:trPr>
          <w:gridAfter w:val="3"/>
          <w:wAfter w:w="14481" w:type="dxa"/>
          <w:trHeight w:val="70"/>
        </w:trPr>
        <w:tc>
          <w:tcPr>
            <w:tcW w:w="1944" w:type="dxa"/>
            <w:vMerge/>
            <w:shd w:val="clear" w:color="auto" w:fill="auto"/>
          </w:tcPr>
          <w:p w:rsidR="006A658F" w:rsidRPr="00F004C9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61" w:type="dxa"/>
            <w:vMerge/>
            <w:shd w:val="clear" w:color="auto" w:fill="auto"/>
          </w:tcPr>
          <w:p w:rsidR="006A658F" w:rsidRPr="00F004C9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932" w:type="dxa"/>
            <w:vMerge/>
            <w:shd w:val="clear" w:color="auto" w:fill="auto"/>
          </w:tcPr>
          <w:p w:rsidR="006A658F" w:rsidRPr="00F004C9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83" w:type="dxa"/>
            <w:tcBorders>
              <w:top w:val="nil"/>
              <w:bottom w:val="nil"/>
            </w:tcBorders>
            <w:shd w:val="clear" w:color="auto" w:fill="auto"/>
          </w:tcPr>
          <w:p w:rsidR="006A658F" w:rsidRPr="00F004C9" w:rsidRDefault="006A658F" w:rsidP="00AB376B">
            <w:pPr>
              <w:tabs>
                <w:tab w:val="center" w:pos="4419"/>
                <w:tab w:val="right" w:pos="8838"/>
              </w:tabs>
              <w:rPr>
                <w:b/>
              </w:rPr>
            </w:pPr>
          </w:p>
        </w:tc>
      </w:tr>
      <w:tr w:rsidR="006A658F" w:rsidRPr="00F004C9" w:rsidTr="006A658F">
        <w:trPr>
          <w:gridAfter w:val="3"/>
          <w:wAfter w:w="14481" w:type="dxa"/>
          <w:trHeight w:val="1598"/>
        </w:trPr>
        <w:tc>
          <w:tcPr>
            <w:tcW w:w="1944" w:type="dxa"/>
            <w:vMerge/>
            <w:shd w:val="clear" w:color="auto" w:fill="auto"/>
          </w:tcPr>
          <w:p w:rsidR="006A658F" w:rsidRPr="00F004C9" w:rsidRDefault="006A658F" w:rsidP="0068771A"/>
        </w:tc>
        <w:tc>
          <w:tcPr>
            <w:tcW w:w="3961" w:type="dxa"/>
            <w:vMerge/>
            <w:shd w:val="clear" w:color="auto" w:fill="auto"/>
          </w:tcPr>
          <w:p w:rsidR="006A658F" w:rsidRPr="00F004C9" w:rsidRDefault="006A658F" w:rsidP="0068771A"/>
        </w:tc>
        <w:tc>
          <w:tcPr>
            <w:tcW w:w="3932" w:type="dxa"/>
            <w:vMerge/>
            <w:shd w:val="clear" w:color="auto" w:fill="auto"/>
          </w:tcPr>
          <w:p w:rsidR="006A658F" w:rsidRPr="00F004C9" w:rsidRDefault="006A658F" w:rsidP="0068771A"/>
        </w:tc>
        <w:tc>
          <w:tcPr>
            <w:tcW w:w="4383" w:type="dxa"/>
            <w:tcBorders>
              <w:top w:val="nil"/>
            </w:tcBorders>
            <w:shd w:val="clear" w:color="auto" w:fill="auto"/>
          </w:tcPr>
          <w:p w:rsidR="006A658F" w:rsidRPr="00AB376B" w:rsidRDefault="006A658F" w:rsidP="0068771A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Grupos de WhatsApp (interação coletiva e individual)</w:t>
            </w:r>
          </w:p>
          <w:p w:rsidR="006A658F" w:rsidRPr="00AB376B" w:rsidRDefault="006A658F" w:rsidP="0068771A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6A658F" w:rsidRPr="00AB376B" w:rsidRDefault="006A658F" w:rsidP="0068771A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Atividades em folhas xerocadas</w:t>
            </w:r>
          </w:p>
          <w:p w:rsidR="006A658F" w:rsidRPr="00AB376B" w:rsidRDefault="006A658F" w:rsidP="0068771A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6A658F" w:rsidRPr="00BA78F7" w:rsidRDefault="006A658F" w:rsidP="006877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Vídeo aula</w:t>
            </w:r>
          </w:p>
        </w:tc>
      </w:tr>
      <w:tr w:rsidR="006A658F" w:rsidRPr="00F004C9" w:rsidTr="00BE163C">
        <w:trPr>
          <w:trHeight w:val="580"/>
        </w:trPr>
        <w:tc>
          <w:tcPr>
            <w:tcW w:w="14220" w:type="dxa"/>
            <w:gridSpan w:val="4"/>
            <w:shd w:val="clear" w:color="auto" w:fill="D9D9D9" w:themeFill="background1" w:themeFillShade="D9"/>
          </w:tcPr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Avaliação formativa, avaliação escrita, trabalhos domiciliares, devolutivas através de ferramentas digi</w:t>
            </w:r>
            <w:r w:rsidR="001E36CA" w:rsidRPr="00AB376B">
              <w:rPr>
                <w:rFonts w:ascii="Arial" w:hAnsi="Arial" w:cs="Arial"/>
                <w:sz w:val="23"/>
                <w:szCs w:val="23"/>
              </w:rPr>
              <w:t>tais como fotos, vídeos e WhatsAp</w:t>
            </w:r>
            <w:r w:rsidRPr="00AB376B">
              <w:rPr>
                <w:rFonts w:ascii="Arial" w:hAnsi="Arial" w:cs="Arial"/>
                <w:sz w:val="23"/>
                <w:szCs w:val="23"/>
              </w:rPr>
              <w:t>p.</w:t>
            </w: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F004C9" w:rsidRDefault="006A658F" w:rsidP="0068771A">
            <w:pPr>
              <w:jc w:val="both"/>
            </w:pPr>
          </w:p>
        </w:tc>
        <w:tc>
          <w:tcPr>
            <w:tcW w:w="4827" w:type="dxa"/>
          </w:tcPr>
          <w:p w:rsidR="006A658F" w:rsidRPr="00F004C9" w:rsidRDefault="006A658F">
            <w:pPr>
              <w:spacing w:after="200" w:line="276" w:lineRule="auto"/>
            </w:pPr>
          </w:p>
        </w:tc>
        <w:tc>
          <w:tcPr>
            <w:tcW w:w="4827" w:type="dxa"/>
          </w:tcPr>
          <w:p w:rsidR="006A658F" w:rsidRPr="00F004C9" w:rsidRDefault="006A658F">
            <w:pPr>
              <w:spacing w:after="200" w:line="276" w:lineRule="auto"/>
            </w:pPr>
          </w:p>
        </w:tc>
        <w:tc>
          <w:tcPr>
            <w:tcW w:w="4827" w:type="dxa"/>
          </w:tcPr>
          <w:p w:rsidR="006A658F" w:rsidRPr="00BA78F7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2B561C" w:rsidRDefault="002B561C" w:rsidP="00BE163C">
      <w:pPr>
        <w:pStyle w:val="Cabealho"/>
        <w:rPr>
          <w:rFonts w:ascii="Arial" w:hAnsi="Arial" w:cs="Arial"/>
          <w:sz w:val="16"/>
          <w:szCs w:val="16"/>
        </w:rPr>
      </w:pPr>
    </w:p>
    <w:p w:rsidR="002B561C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</w:p>
    <w:p w:rsidR="006A658F" w:rsidRPr="00D70674" w:rsidRDefault="006A658F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:rsidR="006A658F" w:rsidRPr="00D70674" w:rsidRDefault="002B561C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0" wp14:anchorId="4AD82DFA" wp14:editId="6268BCD7">
            <wp:simplePos x="0" y="0"/>
            <wp:positionH relativeFrom="column">
              <wp:posOffset>1607185</wp:posOffset>
            </wp:positionH>
            <wp:positionV relativeFrom="paragraph">
              <wp:posOffset>46355</wp:posOffset>
            </wp:positionV>
            <wp:extent cx="386080" cy="457200"/>
            <wp:effectExtent l="0" t="0" r="0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658F" w:rsidRPr="00D70674">
        <w:rPr>
          <w:rFonts w:ascii="Arial" w:hAnsi="Arial" w:cs="Arial"/>
          <w:sz w:val="16"/>
          <w:szCs w:val="16"/>
        </w:rPr>
        <w:t>DEPARTAMENTO DE EDUCAÇÃO</w:t>
      </w:r>
    </w:p>
    <w:p w:rsidR="006A658F" w:rsidRPr="00D70674" w:rsidRDefault="006A658F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:rsidR="006A658F" w:rsidRPr="00D70674" w:rsidRDefault="006A658F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:rsidR="006A658F" w:rsidRPr="00D70674" w:rsidRDefault="006A658F" w:rsidP="006A658F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:rsidR="006A658F" w:rsidRPr="00D70674" w:rsidRDefault="006A658F" w:rsidP="006A658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:rsidR="006A658F" w:rsidRPr="00D70674" w:rsidRDefault="006A658F" w:rsidP="006A658F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:rsidR="006A658F" w:rsidRPr="00D70674" w:rsidRDefault="006A658F" w:rsidP="006A658F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Plano de </w:t>
      </w:r>
      <w:proofErr w:type="gramStart"/>
      <w:r>
        <w:rPr>
          <w:rFonts w:ascii="Arial" w:hAnsi="Arial" w:cs="Arial"/>
          <w:b/>
        </w:rPr>
        <w:t>Trabalho</w:t>
      </w:r>
      <w:r w:rsidRPr="00D706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das</w:t>
      </w:r>
      <w:proofErr w:type="gramEnd"/>
      <w:r>
        <w:rPr>
          <w:rFonts w:ascii="Arial" w:hAnsi="Arial" w:cs="Arial"/>
          <w:b/>
        </w:rPr>
        <w:t xml:space="preserve"> Atividades Remotas</w:t>
      </w:r>
      <w:r w:rsidRPr="00D70674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 xml:space="preserve">4° Bimestre – Período Pandemia </w:t>
      </w:r>
      <w:proofErr w:type="spellStart"/>
      <w:r>
        <w:rPr>
          <w:rFonts w:ascii="Arial" w:hAnsi="Arial" w:cs="Arial"/>
          <w:b/>
        </w:rPr>
        <w:t>Covid</w:t>
      </w:r>
      <w:proofErr w:type="spellEnd"/>
      <w:r>
        <w:rPr>
          <w:rFonts w:ascii="Arial" w:hAnsi="Arial" w:cs="Arial"/>
          <w:b/>
        </w:rPr>
        <w:t xml:space="preserve"> 19 - </w:t>
      </w:r>
      <w:r w:rsidRPr="00D70674">
        <w:rPr>
          <w:rFonts w:ascii="Arial" w:hAnsi="Arial" w:cs="Arial"/>
          <w:b/>
        </w:rPr>
        <w:t>2020</w:t>
      </w:r>
    </w:p>
    <w:p w:rsidR="006A658F" w:rsidRPr="00D70674" w:rsidRDefault="006A658F" w:rsidP="006A658F">
      <w:pPr>
        <w:jc w:val="center"/>
        <w:rPr>
          <w:rFonts w:ascii="Arial" w:hAnsi="Arial" w:cs="Arial"/>
          <w:b/>
        </w:rPr>
      </w:pPr>
    </w:p>
    <w:p w:rsidR="006A658F" w:rsidRPr="00D70674" w:rsidRDefault="006A658F" w:rsidP="006A658F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 </w:t>
      </w:r>
      <w:r>
        <w:rPr>
          <w:rFonts w:ascii="Arial" w:hAnsi="Arial" w:cs="Arial"/>
          <w:b/>
        </w:rPr>
        <w:t>História</w:t>
      </w:r>
      <w:r w:rsidRPr="00D70674"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:rsidR="006A658F" w:rsidRPr="00D70674" w:rsidRDefault="006A658F" w:rsidP="006A658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Elisângela/ Mariângela</w:t>
      </w:r>
    </w:p>
    <w:p w:rsidR="006A658F" w:rsidRPr="00D70674" w:rsidRDefault="006A658F" w:rsidP="006A658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3871"/>
        <w:gridCol w:w="3930"/>
        <w:gridCol w:w="4267"/>
      </w:tblGrid>
      <w:tr w:rsidR="006A658F" w:rsidRPr="00F004C9" w:rsidTr="0068771A">
        <w:trPr>
          <w:trHeight w:val="519"/>
        </w:trPr>
        <w:tc>
          <w:tcPr>
            <w:tcW w:w="15468" w:type="dxa"/>
            <w:gridSpan w:val="4"/>
            <w:shd w:val="clear" w:color="auto" w:fill="auto"/>
          </w:tcPr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 – B - C</w:t>
            </w:r>
          </w:p>
        </w:tc>
      </w:tr>
      <w:tr w:rsidR="006A658F" w:rsidRPr="00F004C9" w:rsidTr="0068771A">
        <w:trPr>
          <w:trHeight w:val="636"/>
        </w:trPr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 TEMÁTICA</w:t>
            </w:r>
          </w:p>
        </w:tc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24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single" w:sz="4" w:space="0" w:color="auto"/>
            </w:tcBorders>
            <w:shd w:val="clear" w:color="auto" w:fill="auto"/>
          </w:tcPr>
          <w:p w:rsidR="006A658F" w:rsidRPr="00940457" w:rsidRDefault="006A658F" w:rsidP="0068771A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METODOLOGIA</w:t>
            </w: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58F" w:rsidRPr="00F004C9" w:rsidTr="0068771A">
        <w:trPr>
          <w:trHeight w:val="582"/>
        </w:trPr>
        <w:tc>
          <w:tcPr>
            <w:tcW w:w="2013" w:type="dxa"/>
            <w:vMerge w:val="restart"/>
            <w:shd w:val="clear" w:color="auto" w:fill="auto"/>
          </w:tcPr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Lógicas comerciais e mercantis da modernidade </w:t>
            </w:r>
          </w:p>
          <w:p w:rsidR="006A658F" w:rsidRDefault="006A658F" w:rsidP="006A658F">
            <w:pPr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rPr>
                <w:rFonts w:ascii="Arial" w:hAnsi="Arial" w:cs="Arial"/>
                <w:b/>
              </w:rPr>
            </w:pPr>
          </w:p>
          <w:p w:rsidR="006A658F" w:rsidRPr="00AB376B" w:rsidRDefault="006A658F" w:rsidP="00AB376B">
            <w:pPr>
              <w:rPr>
                <w:rFonts w:ascii="Arial" w:hAnsi="Arial" w:cs="Arial"/>
                <w:b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Lógicas comerciais e mercantis da modernidade</w:t>
            </w:r>
          </w:p>
          <w:p w:rsidR="006A658F" w:rsidRDefault="006A658F" w:rsidP="00AB376B">
            <w:pPr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04" w:type="dxa"/>
            <w:vMerge w:val="restart"/>
            <w:shd w:val="clear" w:color="auto" w:fill="auto"/>
          </w:tcPr>
          <w:p w:rsidR="00AB376B" w:rsidRDefault="00AB376B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escravidão africana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ser humano como mercadoria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 navio negreiro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Da África para América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 travessia do Atlântico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As senzalas, violência e resistência.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Os quilombos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Século XVII: quando a colônia se expande</w:t>
            </w: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lastRenderedPageBreak/>
              <w:t>O Ouro nas Minas Gerais</w:t>
            </w:r>
          </w:p>
          <w:p w:rsidR="006A658F" w:rsidRPr="00AB376B" w:rsidRDefault="006A658F" w:rsidP="0068771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324" w:type="dxa"/>
            <w:vMerge w:val="restart"/>
            <w:shd w:val="clear" w:color="auto" w:fill="auto"/>
          </w:tcPr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(EF07HI15</w:t>
            </w:r>
            <w:proofErr w:type="gramStart"/>
            <w:r>
              <w:rPr>
                <w:sz w:val="23"/>
                <w:szCs w:val="23"/>
              </w:rPr>
              <w:t>) Discutir</w:t>
            </w:r>
            <w:proofErr w:type="gramEnd"/>
            <w:r>
              <w:rPr>
                <w:sz w:val="23"/>
                <w:szCs w:val="23"/>
              </w:rPr>
              <w:t xml:space="preserve"> o conceito de escravidão moderna e suas distinções em relação ao escravismo antigo e à servidão medieval.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(EF07HI16) Analisar os mecanismos e as dinâmicas de comércio de escravizados em suas diferentes fases, identificando os agentes responsáveis pelo tráfico e as regiões e zonas africanas de procedência dos escravizados.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(EF07HI19*) Analisar as condições das pessoas escravizadas e identificar as formas de resistência </w:t>
            </w:r>
            <w:r>
              <w:rPr>
                <w:sz w:val="23"/>
                <w:szCs w:val="23"/>
              </w:rPr>
              <w:lastRenderedPageBreak/>
              <w:t xml:space="preserve">à escravidão na América Portuguesa.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(EF07HI20*) Relacionar o racismo da contemporaneidade ao processo de escravização das populações africanas e afrodescendentes no período colonial. </w:t>
            </w: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</w:p>
          <w:p w:rsidR="006A658F" w:rsidRDefault="006A658F" w:rsidP="006A658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(EF07HI17) Discutir as razões da passagem do mercantilismo para o capitalismo. </w:t>
            </w:r>
          </w:p>
          <w:p w:rsidR="006A658F" w:rsidRDefault="006A658F" w:rsidP="006A658F">
            <w:pPr>
              <w:rPr>
                <w:rFonts w:ascii="Arial" w:hAnsi="Arial" w:cs="Arial"/>
                <w:b/>
              </w:rPr>
            </w:pPr>
          </w:p>
          <w:p w:rsidR="006A658F" w:rsidRPr="00940457" w:rsidRDefault="006A658F" w:rsidP="00BE163C">
            <w:pPr>
              <w:rPr>
                <w:rFonts w:ascii="Arial" w:hAnsi="Arial" w:cs="Arial"/>
                <w:b/>
              </w:rPr>
            </w:pPr>
          </w:p>
        </w:tc>
        <w:tc>
          <w:tcPr>
            <w:tcW w:w="4827" w:type="dxa"/>
            <w:tcBorders>
              <w:bottom w:val="nil"/>
            </w:tcBorders>
            <w:shd w:val="clear" w:color="auto" w:fill="auto"/>
          </w:tcPr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A658F" w:rsidRPr="00F004C9" w:rsidTr="00AB376B">
        <w:trPr>
          <w:trHeight w:val="70"/>
        </w:trPr>
        <w:tc>
          <w:tcPr>
            <w:tcW w:w="2013" w:type="dxa"/>
            <w:vMerge/>
            <w:shd w:val="clear" w:color="auto" w:fill="auto"/>
          </w:tcPr>
          <w:p w:rsidR="006A658F" w:rsidRPr="00F004C9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04" w:type="dxa"/>
            <w:vMerge/>
            <w:shd w:val="clear" w:color="auto" w:fill="auto"/>
          </w:tcPr>
          <w:p w:rsidR="006A658F" w:rsidRPr="00F004C9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24" w:type="dxa"/>
            <w:vMerge/>
            <w:shd w:val="clear" w:color="auto" w:fill="auto"/>
          </w:tcPr>
          <w:p w:rsidR="006A658F" w:rsidRPr="00F004C9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827" w:type="dxa"/>
            <w:tcBorders>
              <w:top w:val="nil"/>
              <w:bottom w:val="nil"/>
            </w:tcBorders>
            <w:shd w:val="clear" w:color="auto" w:fill="auto"/>
          </w:tcPr>
          <w:p w:rsidR="006A658F" w:rsidRPr="00F004C9" w:rsidRDefault="006A658F" w:rsidP="0068771A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6A658F" w:rsidRPr="00F004C9" w:rsidTr="0068771A">
        <w:trPr>
          <w:trHeight w:val="1598"/>
        </w:trPr>
        <w:tc>
          <w:tcPr>
            <w:tcW w:w="2013" w:type="dxa"/>
            <w:vMerge/>
            <w:shd w:val="clear" w:color="auto" w:fill="auto"/>
          </w:tcPr>
          <w:p w:rsidR="006A658F" w:rsidRPr="00F004C9" w:rsidRDefault="006A658F" w:rsidP="0068771A"/>
        </w:tc>
        <w:tc>
          <w:tcPr>
            <w:tcW w:w="4304" w:type="dxa"/>
            <w:vMerge/>
            <w:shd w:val="clear" w:color="auto" w:fill="auto"/>
          </w:tcPr>
          <w:p w:rsidR="006A658F" w:rsidRPr="00F004C9" w:rsidRDefault="006A658F" w:rsidP="0068771A"/>
        </w:tc>
        <w:tc>
          <w:tcPr>
            <w:tcW w:w="4324" w:type="dxa"/>
            <w:vMerge/>
            <w:shd w:val="clear" w:color="auto" w:fill="auto"/>
          </w:tcPr>
          <w:p w:rsidR="006A658F" w:rsidRPr="00F004C9" w:rsidRDefault="006A658F" w:rsidP="0068771A"/>
        </w:tc>
        <w:tc>
          <w:tcPr>
            <w:tcW w:w="4827" w:type="dxa"/>
            <w:tcBorders>
              <w:top w:val="nil"/>
            </w:tcBorders>
            <w:shd w:val="clear" w:color="auto" w:fill="auto"/>
          </w:tcPr>
          <w:p w:rsidR="006A658F" w:rsidRPr="00AB376B" w:rsidRDefault="006A658F" w:rsidP="006A658F">
            <w:pPr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Grupos de WhatsApp (interação coletiva e individual)</w:t>
            </w:r>
          </w:p>
          <w:p w:rsidR="006A658F" w:rsidRPr="00AB376B" w:rsidRDefault="006A658F" w:rsidP="006A658F">
            <w:pPr>
              <w:jc w:val="center"/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6A658F" w:rsidRPr="00AB376B" w:rsidRDefault="006A658F" w:rsidP="006A658F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  <w:r w:rsidRPr="00AB376B">
              <w:rPr>
                <w:rFonts w:ascii="Arial" w:hAnsi="Arial" w:cs="Arial"/>
                <w:bCs/>
                <w:sz w:val="23"/>
                <w:szCs w:val="23"/>
              </w:rPr>
              <w:t>Atividades em folhas xerocadas</w:t>
            </w:r>
          </w:p>
          <w:p w:rsidR="006A658F" w:rsidRPr="00AB376B" w:rsidRDefault="006A658F" w:rsidP="006A658F">
            <w:pPr>
              <w:tabs>
                <w:tab w:val="left" w:pos="1356"/>
                <w:tab w:val="center" w:pos="2305"/>
              </w:tabs>
              <w:rPr>
                <w:rFonts w:ascii="Arial" w:hAnsi="Arial" w:cs="Arial"/>
                <w:bCs/>
                <w:sz w:val="23"/>
                <w:szCs w:val="23"/>
              </w:rPr>
            </w:pPr>
          </w:p>
          <w:p w:rsidR="006A658F" w:rsidRPr="00F004C9" w:rsidRDefault="006A658F" w:rsidP="006A658F">
            <w:r w:rsidRPr="00AB376B">
              <w:rPr>
                <w:rFonts w:ascii="Arial" w:hAnsi="Arial" w:cs="Arial"/>
                <w:bCs/>
                <w:sz w:val="23"/>
                <w:szCs w:val="23"/>
              </w:rPr>
              <w:t>Vídeo aula</w:t>
            </w:r>
          </w:p>
        </w:tc>
      </w:tr>
      <w:tr w:rsidR="006A658F" w:rsidRPr="00F004C9" w:rsidTr="00BE163C">
        <w:trPr>
          <w:trHeight w:val="580"/>
        </w:trPr>
        <w:tc>
          <w:tcPr>
            <w:tcW w:w="15468" w:type="dxa"/>
            <w:gridSpan w:val="4"/>
            <w:shd w:val="clear" w:color="auto" w:fill="D9D9D9" w:themeFill="background1" w:themeFillShade="D9"/>
          </w:tcPr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:rsidR="006A658F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940457" w:rsidRDefault="006A658F" w:rsidP="0068771A">
            <w:pPr>
              <w:jc w:val="center"/>
              <w:rPr>
                <w:rFonts w:ascii="Arial" w:hAnsi="Arial" w:cs="Arial"/>
                <w:b/>
              </w:rPr>
            </w:pPr>
          </w:p>
          <w:p w:rsidR="006A658F" w:rsidRPr="00AB376B" w:rsidRDefault="006A658F" w:rsidP="006A658F">
            <w:pPr>
              <w:rPr>
                <w:rFonts w:ascii="Arial" w:hAnsi="Arial" w:cs="Arial"/>
                <w:sz w:val="23"/>
                <w:szCs w:val="23"/>
              </w:rPr>
            </w:pPr>
            <w:r w:rsidRPr="00AB376B">
              <w:rPr>
                <w:rFonts w:ascii="Arial" w:hAnsi="Arial" w:cs="Arial"/>
                <w:sz w:val="23"/>
                <w:szCs w:val="23"/>
              </w:rPr>
              <w:t>Avaliação formativa, avaliação escrita, trabalhos domiciliares, devolutivas através de ferramentas</w:t>
            </w:r>
            <w:r w:rsidR="001E36CA" w:rsidRPr="00AB376B">
              <w:rPr>
                <w:rFonts w:ascii="Arial" w:hAnsi="Arial" w:cs="Arial"/>
                <w:sz w:val="23"/>
                <w:szCs w:val="23"/>
              </w:rPr>
              <w:t xml:space="preserve"> digitais como fotos, vídeos e WhatsAp</w:t>
            </w:r>
            <w:r w:rsidRPr="00AB376B">
              <w:rPr>
                <w:rFonts w:ascii="Arial" w:hAnsi="Arial" w:cs="Arial"/>
                <w:sz w:val="23"/>
                <w:szCs w:val="23"/>
              </w:rPr>
              <w:t>p.</w:t>
            </w:r>
          </w:p>
          <w:p w:rsidR="006A658F" w:rsidRPr="00F004C9" w:rsidRDefault="006A658F" w:rsidP="0068771A">
            <w:pPr>
              <w:jc w:val="both"/>
            </w:pPr>
          </w:p>
        </w:tc>
      </w:tr>
    </w:tbl>
    <w:p w:rsidR="00C13732" w:rsidRDefault="00C13732"/>
    <w:sectPr w:rsidR="00C13732" w:rsidSect="006A658F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8F"/>
    <w:rsid w:val="001E36CA"/>
    <w:rsid w:val="002B561C"/>
    <w:rsid w:val="006A658F"/>
    <w:rsid w:val="00AB376B"/>
    <w:rsid w:val="00BE163C"/>
    <w:rsid w:val="00C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D2BA"/>
  <w15:docId w15:val="{3BABA556-91BD-4B4B-AB71-768E87D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A65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A65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A65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36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6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Escola Granduque</cp:lastModifiedBy>
  <cp:revision>6</cp:revision>
  <cp:lastPrinted>2020-08-25T17:35:00Z</cp:lastPrinted>
  <dcterms:created xsi:type="dcterms:W3CDTF">2020-08-06T17:44:00Z</dcterms:created>
  <dcterms:modified xsi:type="dcterms:W3CDTF">2020-08-25T17:35:00Z</dcterms:modified>
</cp:coreProperties>
</file>